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DE" w:rsidRPr="00B10239" w:rsidRDefault="00D139DE" w:rsidP="00D139DE">
      <w:pPr>
        <w:pStyle w:val="Heading1"/>
      </w:pPr>
      <w:r w:rsidRPr="00B10239">
        <w:t>GLUTARIC ANHYDRIDE    CAS # 108554</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w:t>
      </w:r>
      <w:proofErr w:type="gramStart"/>
      <w:r w:rsidRPr="00B10239">
        <w:rPr>
          <w:rFonts w:ascii="Courier New" w:hAnsi="Courier New" w:cs="Courier New"/>
          <w:sz w:val="20"/>
        </w:rPr>
        <w:t>F   G   .</w:t>
      </w:r>
      <w:proofErr w:type="gramEnd"/>
      <w:r w:rsidRPr="00B10239">
        <w:rPr>
          <w:rFonts w:ascii="Courier New" w:hAnsi="Courier New" w:cs="Courier New"/>
          <w:sz w:val="20"/>
        </w:rPr>
        <w:t xml:space="preserve">   .   </w:t>
      </w:r>
      <w:proofErr w:type="gramStart"/>
      <w:r w:rsidRPr="00B10239">
        <w:rPr>
          <w:rFonts w:ascii="Courier New" w:hAnsi="Courier New" w:cs="Courier New"/>
          <w:sz w:val="20"/>
        </w:rPr>
        <w:t>J   K   .</w:t>
      </w:r>
      <w:proofErr w:type="gramEnd"/>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1   0      </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ACUTE TOXICTY RISK INDEX 3 - LD50   540.0 mg/Kg</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ROUTE OF EXPOSURE</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skin irritation.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Harmful if absorbed through skin.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Eye Contact: Causes severe eye irritation.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is irritating to</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mucous</w:t>
      </w:r>
      <w:proofErr w:type="gramEnd"/>
      <w:r w:rsidRPr="00B10239">
        <w:rPr>
          <w:rFonts w:ascii="Courier New" w:hAnsi="Courier New" w:cs="Courier New"/>
          <w:sz w:val="20"/>
        </w:rPr>
        <w:t xml:space="preserve"> membranes and upper respiratory tract.</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SIGNS AND SYMPTOMS OF EXPOSURE</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The chemical, physical, and toxicological properties of </w:t>
      </w:r>
      <w:proofErr w:type="spellStart"/>
      <w:r w:rsidRPr="00B10239">
        <w:rPr>
          <w:rFonts w:ascii="Courier New" w:hAnsi="Courier New" w:cs="Courier New"/>
          <w:sz w:val="20"/>
        </w:rPr>
        <w:t>thi</w:t>
      </w:r>
      <w:proofErr w:type="spellEnd"/>
      <w:r w:rsidRPr="00B10239">
        <w:rPr>
          <w:rFonts w:ascii="Courier New" w:hAnsi="Courier New" w:cs="Courier New"/>
          <w:sz w:val="20"/>
        </w:rPr>
        <w:t xml:space="preserve">   product have</w:t>
      </w:r>
    </w:p>
    <w:p w:rsidR="00D139DE" w:rsidRPr="00B10239" w:rsidRDefault="00D139DE" w:rsidP="00D139DE">
      <w:pPr>
        <w:pStyle w:val="PlainText"/>
        <w:rPr>
          <w:rFonts w:ascii="Courier New" w:hAnsi="Courier New" w:cs="Courier New"/>
          <w:sz w:val="20"/>
        </w:rPr>
      </w:pPr>
      <w:proofErr w:type="gramStart"/>
      <w:r w:rsidRPr="00B10239">
        <w:rPr>
          <w:rFonts w:ascii="Courier New" w:hAnsi="Courier New" w:cs="Courier New"/>
          <w:sz w:val="20"/>
        </w:rPr>
        <w:t>not</w:t>
      </w:r>
      <w:proofErr w:type="gramEnd"/>
      <w:r w:rsidRPr="00B10239">
        <w:rPr>
          <w:rFonts w:ascii="Courier New" w:hAnsi="Courier New" w:cs="Courier New"/>
          <w:sz w:val="20"/>
        </w:rPr>
        <w:t xml:space="preserve"> been thoroughly investigated.</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PHYSICAL CHARACTERISTICS</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PHYSICAL STATE:  Solid</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spellStart"/>
      <w:r w:rsidRPr="00B10239">
        <w:rPr>
          <w:rFonts w:ascii="Courier New" w:hAnsi="Courier New" w:cs="Courier New"/>
          <w:sz w:val="20"/>
        </w:rPr>
        <w:t>Ccombustible</w:t>
      </w:r>
      <w:proofErr w:type="spellEnd"/>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VAPOR PRESSURE .003600 mm Hg @ 20 °C</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343.4</w:t>
      </w:r>
      <w:proofErr w:type="gramEnd"/>
      <w:r w:rsidRPr="00B10239">
        <w:rPr>
          <w:rFonts w:ascii="Courier New" w:hAnsi="Courier New" w:cs="Courier New"/>
          <w:sz w:val="20"/>
        </w:rPr>
        <w:t xml:space="preserve"> °F</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SEGREGATION: SHELF # 1</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STORAGE GROUP(S):</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WASTE CHARACTERISTIC HAZARD:   TOXIC   CORROSIVE</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Acids, Bases, Alcohols, Amines.</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139DE" w:rsidRPr="00B10239" w:rsidRDefault="00D139DE" w:rsidP="00D139D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REACTIVE PROPERTIES</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D139DE" w:rsidRPr="00B10239" w:rsidRDefault="00D139DE" w:rsidP="00D139DE">
      <w:pPr>
        <w:pStyle w:val="PlainText"/>
        <w:rPr>
          <w:rFonts w:ascii="Courier New" w:hAnsi="Courier New" w:cs="Courier New"/>
          <w:sz w:val="20"/>
        </w:rPr>
      </w:pPr>
      <w:proofErr w:type="gramStart"/>
      <w:r w:rsidRPr="00B10239">
        <w:rPr>
          <w:rFonts w:ascii="Courier New" w:hAnsi="Courier New" w:cs="Courier New"/>
          <w:sz w:val="20"/>
        </w:rPr>
        <w:t>REQUIREMENTS  Moisture</w:t>
      </w:r>
      <w:proofErr w:type="gramEnd"/>
      <w:r w:rsidRPr="00B10239">
        <w:rPr>
          <w:rFonts w:ascii="Courier New" w:hAnsi="Courier New" w:cs="Courier New"/>
          <w:sz w:val="20"/>
        </w:rPr>
        <w:t xml:space="preserve"> sensitive.</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GLOBALLY HARMONIZED SYSTEM OF CLASSIFICATION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EU ADDITIONAL CLASSIFICATION</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Symbol of Danger: </w:t>
      </w:r>
      <w:proofErr w:type="spellStart"/>
      <w:r w:rsidRPr="00B10239">
        <w:rPr>
          <w:rFonts w:ascii="Courier New" w:hAnsi="Courier New" w:cs="Courier New"/>
          <w:sz w:val="20"/>
        </w:rPr>
        <w:t>Xn</w:t>
      </w:r>
      <w:proofErr w:type="spellEnd"/>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R: 21/22 37/38 41</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Risk Statements: Harmful in contact with skin and if swallowed.</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 to respiratory system and skin.</w:t>
      </w:r>
      <w:proofErr w:type="gramEnd"/>
      <w:r w:rsidRPr="00B10239">
        <w:rPr>
          <w:rFonts w:ascii="Courier New" w:hAnsi="Courier New" w:cs="Courier New"/>
          <w:sz w:val="20"/>
        </w:rPr>
        <w:t xml:space="preserve"> Risk of serious</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damage</w:t>
      </w:r>
      <w:proofErr w:type="gramEnd"/>
      <w:r w:rsidRPr="00B10239">
        <w:rPr>
          <w:rFonts w:ascii="Courier New" w:hAnsi="Courier New" w:cs="Courier New"/>
          <w:sz w:val="20"/>
        </w:rPr>
        <w:t xml:space="preserve"> to eyes   S: 26 36/39</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D139DE" w:rsidRPr="00B10239" w:rsidRDefault="00D139DE" w:rsidP="00D139DE">
      <w:pPr>
        <w:pStyle w:val="PlainText"/>
        <w:rPr>
          <w:rFonts w:ascii="Courier New" w:hAnsi="Courier New" w:cs="Courier New"/>
          <w:sz w:val="20"/>
        </w:rPr>
      </w:pPr>
      <w:r w:rsidRPr="00B10239">
        <w:rPr>
          <w:rFonts w:ascii="Courier New" w:hAnsi="Courier New" w:cs="Courier New"/>
          <w:sz w:val="20"/>
        </w:rPr>
        <w:lastRenderedPageBreak/>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 and eye/face protection.</w:t>
      </w:r>
    </w:p>
    <w:p w:rsidR="00D139DE" w:rsidRPr="00B10239" w:rsidRDefault="00D139DE" w:rsidP="00D139DE">
      <w:pPr>
        <w:pStyle w:val="PlainText"/>
        <w:rPr>
          <w:rFonts w:ascii="Courier New" w:hAnsi="Courier New" w:cs="Courier New"/>
          <w:sz w:val="20"/>
        </w:rPr>
      </w:pPr>
    </w:p>
    <w:p w:rsidR="00D139DE" w:rsidRPr="00B10239" w:rsidRDefault="00D139DE" w:rsidP="00D139D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9DE"/>
    <w:rsid w:val="00A015BB"/>
    <w:rsid w:val="00D13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9D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9DE"/>
    <w:rPr>
      <w:rFonts w:ascii="Courier New" w:eastAsia="Times New Roman" w:hAnsi="Courier New" w:cs="Times New Roman"/>
      <w:b/>
      <w:bCs/>
      <w:sz w:val="20"/>
      <w:szCs w:val="28"/>
    </w:rPr>
  </w:style>
  <w:style w:type="paragraph" w:styleId="NoSpacing">
    <w:name w:val="No Spacing"/>
    <w:autoRedefine/>
    <w:uiPriority w:val="1"/>
    <w:qFormat/>
    <w:rsid w:val="00D139D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139D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139D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9D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9DE"/>
    <w:rPr>
      <w:rFonts w:ascii="Courier New" w:eastAsia="Times New Roman" w:hAnsi="Courier New" w:cs="Times New Roman"/>
      <w:b/>
      <w:bCs/>
      <w:sz w:val="20"/>
      <w:szCs w:val="28"/>
    </w:rPr>
  </w:style>
  <w:style w:type="paragraph" w:styleId="NoSpacing">
    <w:name w:val="No Spacing"/>
    <w:autoRedefine/>
    <w:uiPriority w:val="1"/>
    <w:qFormat/>
    <w:rsid w:val="00D139D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139D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139D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