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72F" w:rsidRPr="00D65440" w:rsidRDefault="00E4372F" w:rsidP="00E4372F">
      <w:pPr>
        <w:pStyle w:val="Heading1"/>
      </w:pPr>
      <w:r w:rsidRPr="00D65440">
        <w:t>ACETYLCYSTEAMINE (N-)    CAS # 1190734</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ROUTE OF EXPOSURE</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Exposure can cause: Nausea, headache, and vomiting. To the best</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of</w:t>
      </w:r>
      <w:proofErr w:type="gramEnd"/>
      <w:r w:rsidRPr="00D65440">
        <w:rPr>
          <w:rFonts w:ascii="Courier New" w:hAnsi="Courier New" w:cs="Courier New"/>
          <w:sz w:val="20"/>
          <w:szCs w:val="20"/>
        </w:rPr>
        <w:t xml:space="preserve"> our knowledge, the chemical, physical, and toxicological</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 </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STORAGE GROUP(S):</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4372F" w:rsidRPr="00D65440" w:rsidRDefault="00E4372F" w:rsidP="00E4372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E4372F" w:rsidRPr="00D65440" w:rsidRDefault="00E4372F" w:rsidP="00E4372F">
      <w:pPr>
        <w:pStyle w:val="PlainText"/>
        <w:rPr>
          <w:rFonts w:ascii="Courier New" w:hAnsi="Courier New" w:cs="Courier New"/>
          <w:sz w:val="20"/>
          <w:szCs w:val="20"/>
        </w:rPr>
      </w:pP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 Handle and store under inert gas.</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4372F" w:rsidRPr="00D65440" w:rsidRDefault="00E4372F" w:rsidP="00E4372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E4372F" w:rsidRPr="00D65440" w:rsidRDefault="00E4372F" w:rsidP="00E4372F">
      <w:pPr>
        <w:pStyle w:val="PlainText"/>
        <w:rPr>
          <w:rFonts w:ascii="Courier New" w:hAnsi="Courier New" w:cs="Courier New"/>
          <w:sz w:val="20"/>
          <w:szCs w:val="20"/>
        </w:rPr>
      </w:pPr>
    </w:p>
    <w:p w:rsidR="00E4372F" w:rsidRPr="00D65440" w:rsidRDefault="00E4372F" w:rsidP="00E4372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4372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72F"/>
    <w:rsid w:val="003F40DA"/>
    <w:rsid w:val="00E43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37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72F"/>
    <w:rPr>
      <w:rFonts w:ascii="Courier New" w:eastAsiaTheme="majorEastAsia" w:hAnsi="Courier New" w:cstheme="majorBidi"/>
      <w:b/>
      <w:bCs/>
      <w:sz w:val="20"/>
      <w:szCs w:val="28"/>
    </w:rPr>
  </w:style>
  <w:style w:type="paragraph" w:styleId="NoSpacing">
    <w:name w:val="No Spacing"/>
    <w:autoRedefine/>
    <w:uiPriority w:val="1"/>
    <w:qFormat/>
    <w:rsid w:val="00E4372F"/>
    <w:pPr>
      <w:spacing w:after="0" w:line="240" w:lineRule="auto"/>
      <w:jc w:val="both"/>
    </w:pPr>
    <w:rPr>
      <w:sz w:val="18"/>
    </w:rPr>
  </w:style>
  <w:style w:type="paragraph" w:styleId="PlainText">
    <w:name w:val="Plain Text"/>
    <w:basedOn w:val="Normal"/>
    <w:link w:val="PlainTextChar"/>
    <w:uiPriority w:val="99"/>
    <w:unhideWhenUsed/>
    <w:rsid w:val="00E437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4372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437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72F"/>
    <w:rPr>
      <w:rFonts w:ascii="Courier New" w:eastAsiaTheme="majorEastAsia" w:hAnsi="Courier New" w:cstheme="majorBidi"/>
      <w:b/>
      <w:bCs/>
      <w:sz w:val="20"/>
      <w:szCs w:val="28"/>
    </w:rPr>
  </w:style>
  <w:style w:type="paragraph" w:styleId="NoSpacing">
    <w:name w:val="No Spacing"/>
    <w:autoRedefine/>
    <w:uiPriority w:val="1"/>
    <w:qFormat/>
    <w:rsid w:val="00E4372F"/>
    <w:pPr>
      <w:spacing w:after="0" w:line="240" w:lineRule="auto"/>
      <w:jc w:val="both"/>
    </w:pPr>
    <w:rPr>
      <w:sz w:val="18"/>
    </w:rPr>
  </w:style>
  <w:style w:type="paragraph" w:styleId="PlainText">
    <w:name w:val="Plain Text"/>
    <w:basedOn w:val="Normal"/>
    <w:link w:val="PlainTextChar"/>
    <w:uiPriority w:val="99"/>
    <w:unhideWhenUsed/>
    <w:rsid w:val="00E437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4372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2300</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2012-08-15T17:37:00Z</dcterms:created>
  <dcterms:modified xsi:type="dcterms:W3CDTF">2012-08-15T17:37:00Z</dcterms:modified>
</cp:coreProperties>
</file>