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DBF" w:rsidRPr="00D65440" w:rsidRDefault="00CF4DBF" w:rsidP="00CF4DBF">
      <w:pPr>
        <w:pStyle w:val="Heading1"/>
      </w:pPr>
      <w:r w:rsidRPr="00D65440">
        <w:t>AMMONIUM CHLORIDE    CAS # 12125029</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H   .   .   .   .</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1650.0</w:t>
      </w:r>
      <w:proofErr w:type="gramEnd"/>
      <w:r w:rsidRPr="00D65440">
        <w:rPr>
          <w:rFonts w:ascii="Courier New" w:hAnsi="Courier New" w:cs="Courier New"/>
          <w:sz w:val="20"/>
          <w:szCs w:val="20"/>
        </w:rPr>
        <w:t xml:space="preserve"> mg/Kg</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ROUTE OF EXPOSURE</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   Eye</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Contact: Causes severe eye irritation.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VAPOR PRESSURE .120 mm Hg @ 20 °C</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STORAGE GROUP(S):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Strong acids.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w:t>
      </w:r>
    </w:p>
    <w:p w:rsidR="00CF4DBF" w:rsidRPr="00D65440" w:rsidRDefault="00CF4DBF" w:rsidP="00CF4DBF">
      <w:pPr>
        <w:pStyle w:val="PlainText"/>
        <w:rPr>
          <w:rFonts w:ascii="Courier New" w:hAnsi="Courier New" w:cs="Courier New"/>
          <w:sz w:val="20"/>
          <w:szCs w:val="20"/>
        </w:rPr>
      </w:pPr>
      <w:proofErr w:type="gramStart"/>
      <w:r w:rsidRPr="00D65440">
        <w:rPr>
          <w:rFonts w:ascii="Courier New" w:hAnsi="Courier New" w:cs="Courier New"/>
          <w:sz w:val="20"/>
          <w:szCs w:val="20"/>
        </w:rPr>
        <w:t>tosurrounding</w:t>
      </w:r>
      <w:proofErr w:type="gramEnd"/>
      <w:r w:rsidRPr="00D65440">
        <w:rPr>
          <w:rFonts w:ascii="Courier New" w:hAnsi="Courier New" w:cs="Courier New"/>
          <w:sz w:val="20"/>
          <w:szCs w:val="20"/>
        </w:rPr>
        <w:t xml:space="preserve"> fire conditions.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 Ammonia</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CF4DBF" w:rsidRPr="00D65440" w:rsidRDefault="00CF4DBF" w:rsidP="00CF4DBF">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R: 22-36</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   S: 22</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20</w:t>
      </w:r>
      <w:proofErr w:type="gramEnd"/>
      <w:r w:rsidRPr="00D65440">
        <w:rPr>
          <w:rFonts w:ascii="Courier New" w:hAnsi="Courier New" w:cs="Courier New"/>
          <w:sz w:val="20"/>
          <w:szCs w:val="20"/>
        </w:rPr>
        <w:t xml:space="preserve"> mg/m3</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500 mg/m3</w:t>
      </w:r>
    </w:p>
    <w:p w:rsidR="00CF4DBF" w:rsidRPr="00D65440" w:rsidRDefault="00CF4DBF" w:rsidP="00CF4DB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CHLORIDE    </w:t>
      </w:r>
    </w:p>
    <w:p w:rsidR="00CF4DBF" w:rsidRPr="00D65440" w:rsidRDefault="00CF4DBF" w:rsidP="00CF4DBF">
      <w:pPr>
        <w:pStyle w:val="PlainText"/>
        <w:rPr>
          <w:rFonts w:ascii="Courier New" w:hAnsi="Courier New" w:cs="Courier New"/>
          <w:sz w:val="20"/>
          <w:szCs w:val="20"/>
        </w:rPr>
      </w:pPr>
    </w:p>
    <w:p w:rsidR="00CF4DBF" w:rsidRPr="00D65440" w:rsidRDefault="00CF4DBF" w:rsidP="00CF4DB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F4DB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DBF"/>
    <w:rsid w:val="003F40DA"/>
    <w:rsid w:val="00CF4DB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4D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DBF"/>
    <w:rPr>
      <w:rFonts w:ascii="Courier New" w:eastAsiaTheme="majorEastAsia" w:hAnsi="Courier New" w:cstheme="majorBidi"/>
      <w:b/>
      <w:bCs/>
      <w:sz w:val="20"/>
      <w:szCs w:val="28"/>
    </w:rPr>
  </w:style>
  <w:style w:type="paragraph" w:styleId="NoSpacing">
    <w:name w:val="No Spacing"/>
    <w:autoRedefine/>
    <w:uiPriority w:val="1"/>
    <w:qFormat/>
    <w:rsid w:val="00CF4DBF"/>
    <w:pPr>
      <w:spacing w:after="0" w:line="240" w:lineRule="auto"/>
      <w:jc w:val="both"/>
    </w:pPr>
    <w:rPr>
      <w:sz w:val="18"/>
    </w:rPr>
  </w:style>
  <w:style w:type="paragraph" w:styleId="PlainText">
    <w:name w:val="Plain Text"/>
    <w:basedOn w:val="Normal"/>
    <w:link w:val="PlainTextChar"/>
    <w:uiPriority w:val="99"/>
    <w:unhideWhenUsed/>
    <w:rsid w:val="00CF4D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4DB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F4D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DBF"/>
    <w:rPr>
      <w:rFonts w:ascii="Courier New" w:eastAsiaTheme="majorEastAsia" w:hAnsi="Courier New" w:cstheme="majorBidi"/>
      <w:b/>
      <w:bCs/>
      <w:sz w:val="20"/>
      <w:szCs w:val="28"/>
    </w:rPr>
  </w:style>
  <w:style w:type="paragraph" w:styleId="NoSpacing">
    <w:name w:val="No Spacing"/>
    <w:autoRedefine/>
    <w:uiPriority w:val="1"/>
    <w:qFormat/>
    <w:rsid w:val="00CF4DBF"/>
    <w:pPr>
      <w:spacing w:after="0" w:line="240" w:lineRule="auto"/>
      <w:jc w:val="both"/>
    </w:pPr>
    <w:rPr>
      <w:sz w:val="18"/>
    </w:rPr>
  </w:style>
  <w:style w:type="paragraph" w:styleId="PlainText">
    <w:name w:val="Plain Text"/>
    <w:basedOn w:val="Normal"/>
    <w:link w:val="PlainTextChar"/>
    <w:uiPriority w:val="99"/>
    <w:unhideWhenUsed/>
    <w:rsid w:val="00CF4D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F4DB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