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D2B" w:rsidRPr="00D65440" w:rsidRDefault="00631D2B" w:rsidP="00631D2B">
      <w:pPr>
        <w:pStyle w:val="Heading1"/>
      </w:pPr>
      <w:r w:rsidRPr="00D65440">
        <w:t>ACETYLHYDROXAMIC ACID    CAS # 546883</w:t>
      </w:r>
    </w:p>
    <w:p w:rsidR="00631D2B" w:rsidRPr="00D65440" w:rsidRDefault="00631D2B" w:rsidP="00631D2B">
      <w:pPr>
        <w:pStyle w:val="PlainText"/>
        <w:rPr>
          <w:rFonts w:ascii="Courier New" w:hAnsi="Courier New" w:cs="Courier New"/>
          <w:sz w:val="20"/>
          <w:szCs w:val="20"/>
        </w:rPr>
      </w:pP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31D2B" w:rsidRPr="00D65440" w:rsidRDefault="00631D2B" w:rsidP="00631D2B">
      <w:pPr>
        <w:pStyle w:val="PlainText"/>
        <w:rPr>
          <w:rFonts w:ascii="Courier New" w:hAnsi="Courier New" w:cs="Courier New"/>
          <w:sz w:val="20"/>
          <w:szCs w:val="20"/>
        </w:rPr>
      </w:pP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31D2B" w:rsidRPr="00D65440" w:rsidRDefault="00631D2B" w:rsidP="00631D2B">
      <w:pPr>
        <w:pStyle w:val="PlainText"/>
        <w:rPr>
          <w:rFonts w:ascii="Courier New" w:hAnsi="Courier New" w:cs="Courier New"/>
          <w:sz w:val="20"/>
          <w:szCs w:val="20"/>
        </w:rPr>
      </w:pP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31D2B" w:rsidRPr="00D65440" w:rsidRDefault="00631D2B" w:rsidP="00631D2B">
      <w:pPr>
        <w:pStyle w:val="PlainText"/>
        <w:rPr>
          <w:rFonts w:ascii="Courier New" w:hAnsi="Courier New" w:cs="Courier New"/>
          <w:sz w:val="20"/>
          <w:szCs w:val="20"/>
        </w:rPr>
      </w:pP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STORAGE GROUP(S):</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31D2B" w:rsidRPr="00D65440" w:rsidRDefault="00631D2B" w:rsidP="00631D2B">
      <w:pPr>
        <w:pStyle w:val="PlainText"/>
        <w:rPr>
          <w:rFonts w:ascii="Courier New" w:hAnsi="Courier New" w:cs="Courier New"/>
          <w:sz w:val="20"/>
          <w:szCs w:val="20"/>
        </w:rPr>
      </w:pP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31D2B" w:rsidRPr="00D65440" w:rsidRDefault="00631D2B" w:rsidP="00631D2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t>
      </w:r>
      <w:proofErr w:type="gramStart"/>
      <w:r w:rsidRPr="00D65440">
        <w:rPr>
          <w:rFonts w:ascii="Courier New" w:hAnsi="Courier New" w:cs="Courier New"/>
          <w:sz w:val="20"/>
          <w:szCs w:val="20"/>
        </w:rPr>
        <w:t>IDE  NITROGEN</w:t>
      </w:r>
      <w:proofErr w:type="gramEnd"/>
      <w:r w:rsidRPr="00D65440">
        <w:rPr>
          <w:rFonts w:ascii="Courier New" w:hAnsi="Courier New" w:cs="Courier New"/>
          <w:sz w:val="20"/>
          <w:szCs w:val="20"/>
        </w:rPr>
        <w:t xml:space="preserve"> OXIDES</w:t>
      </w:r>
    </w:p>
    <w:p w:rsidR="00631D2B" w:rsidRPr="00D65440" w:rsidRDefault="00631D2B" w:rsidP="00631D2B">
      <w:pPr>
        <w:pStyle w:val="PlainText"/>
        <w:rPr>
          <w:rFonts w:ascii="Courier New" w:hAnsi="Courier New" w:cs="Courier New"/>
          <w:sz w:val="20"/>
          <w:szCs w:val="20"/>
        </w:rPr>
      </w:pP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DURING PREPARATION OF OXIME FROM AN ALDEHYDE, AN ETHER SOLUTION OF</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THEREACTION MIXTURE, CONTAINING HYDROXYLAMINE HYDROCHLORIDE DECOMPOSED</w:t>
      </w:r>
    </w:p>
    <w:p w:rsidR="00631D2B" w:rsidRPr="00D65440" w:rsidRDefault="00631D2B" w:rsidP="00631D2B">
      <w:pPr>
        <w:pStyle w:val="PlainText"/>
        <w:rPr>
          <w:rFonts w:ascii="Courier New" w:hAnsi="Courier New" w:cs="Courier New"/>
          <w:sz w:val="20"/>
          <w:szCs w:val="20"/>
        </w:rPr>
      </w:pPr>
      <w:proofErr w:type="gramStart"/>
      <w:r w:rsidRPr="00D65440">
        <w:rPr>
          <w:rFonts w:ascii="Courier New" w:hAnsi="Courier New" w:cs="Courier New"/>
          <w:sz w:val="20"/>
          <w:szCs w:val="20"/>
        </w:rPr>
        <w:t>VIOLENTLYUNDER VACUUM DISTILLATION AT 80F.</w:t>
      </w:r>
      <w:proofErr w:type="gramEnd"/>
      <w:r w:rsidRPr="00D65440">
        <w:rPr>
          <w:rFonts w:ascii="Courier New" w:hAnsi="Courier New" w:cs="Courier New"/>
          <w:sz w:val="20"/>
          <w:szCs w:val="20"/>
        </w:rPr>
        <w:t xml:space="preserve"> SOLID HYDROXYLAMINE SULFATE WILL</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EXPLODEWHEN HEATED TO 170C.  MAY CAUSE EXPLOSIVE DECOMPOSITION OF MALEIC</w:t>
      </w:r>
    </w:p>
    <w:p w:rsidR="00631D2B" w:rsidRPr="00D65440" w:rsidRDefault="00631D2B" w:rsidP="00631D2B">
      <w:pPr>
        <w:pStyle w:val="PlainText"/>
        <w:rPr>
          <w:rFonts w:ascii="Courier New" w:hAnsi="Courier New" w:cs="Courier New"/>
          <w:sz w:val="20"/>
          <w:szCs w:val="20"/>
        </w:rPr>
      </w:pPr>
      <w:proofErr w:type="gramStart"/>
      <w:r w:rsidRPr="00D65440">
        <w:rPr>
          <w:rFonts w:ascii="Courier New" w:hAnsi="Courier New" w:cs="Courier New"/>
          <w:sz w:val="20"/>
          <w:szCs w:val="20"/>
        </w:rPr>
        <w:t>ANHYDRIDE.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REACTS VIOLENTLY WITH TRIISOBUTYL ALUMINUM.</w:t>
      </w:r>
      <w:proofErr w:type="gramEnd"/>
      <w:r w:rsidRPr="00D65440">
        <w:rPr>
          <w:rFonts w:ascii="Courier New" w:hAnsi="Courier New" w:cs="Courier New"/>
          <w:sz w:val="20"/>
          <w:szCs w:val="20"/>
        </w:rPr>
        <w:t xml:space="preserve"> MINOR AMOUNTS OF ACID</w:t>
      </w:r>
    </w:p>
    <w:p w:rsidR="00631D2B" w:rsidRPr="00D65440" w:rsidRDefault="00631D2B" w:rsidP="00631D2B">
      <w:pPr>
        <w:pStyle w:val="PlainText"/>
        <w:rPr>
          <w:rFonts w:ascii="Courier New" w:hAnsi="Courier New" w:cs="Courier New"/>
          <w:sz w:val="20"/>
          <w:szCs w:val="20"/>
        </w:rPr>
      </w:pPr>
      <w:proofErr w:type="gramStart"/>
      <w:r w:rsidRPr="00D65440">
        <w:rPr>
          <w:rFonts w:ascii="Courier New" w:hAnsi="Courier New" w:cs="Courier New"/>
          <w:sz w:val="20"/>
          <w:szCs w:val="20"/>
        </w:rPr>
        <w:t>CAUSEACROLEIN TO POYLMERIZE WITH RELEASE OF HEAT.</w:t>
      </w:r>
      <w:proofErr w:type="gramEnd"/>
      <w:r w:rsidRPr="00D65440">
        <w:rPr>
          <w:rFonts w:ascii="Courier New" w:hAnsi="Courier New" w:cs="Courier New"/>
          <w:sz w:val="20"/>
          <w:szCs w:val="20"/>
        </w:rPr>
        <w:t xml:space="preserve"> BENZYL ALCOHOL CONTAINING</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ACIDICCONSTITUENTS AND DISSOLVED IRON WAS FOUND TO POLYMERIZE WITH A</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RAPIDTEMPERATURE INCREASE WHEN HEATED IN EXCESS OF 100C</w:t>
      </w:r>
      <w:proofErr w:type="gramStart"/>
      <w:r w:rsidRPr="00D65440">
        <w:rPr>
          <w:rFonts w:ascii="Courier New" w:hAnsi="Courier New" w:cs="Courier New"/>
          <w:sz w:val="20"/>
          <w:szCs w:val="20"/>
        </w:rPr>
        <w:t>.(</w:t>
      </w:r>
      <w:proofErr w:type="gramEnd"/>
      <w:r w:rsidRPr="00D65440">
        <w:rPr>
          <w:rFonts w:ascii="Courier New" w:hAnsi="Courier New" w:cs="Courier New"/>
          <w:sz w:val="20"/>
          <w:szCs w:val="20"/>
        </w:rPr>
        <w:t>AMINES, PYRIDINE,</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ANDALKALI HYDROXIDES ACT AS INHIBITORS AND PREVENT POLYMERIZATION.)</w:t>
      </w:r>
    </w:p>
    <w:p w:rsidR="00631D2B" w:rsidRPr="00D65440" w:rsidRDefault="00631D2B" w:rsidP="00631D2B">
      <w:pPr>
        <w:pStyle w:val="PlainText"/>
        <w:rPr>
          <w:rFonts w:ascii="Courier New" w:hAnsi="Courier New" w:cs="Courier New"/>
          <w:sz w:val="20"/>
          <w:szCs w:val="20"/>
        </w:rPr>
      </w:pPr>
      <w:proofErr w:type="gramStart"/>
      <w:r w:rsidRPr="00D65440">
        <w:rPr>
          <w:rFonts w:ascii="Courier New" w:hAnsi="Courier New" w:cs="Courier New"/>
          <w:sz w:val="20"/>
          <w:szCs w:val="20"/>
        </w:rPr>
        <w:t>REACTVIGOROUSLY WITH LITHIUM ALUMINUM HYDRIDE.</w:t>
      </w:r>
      <w:proofErr w:type="gramEnd"/>
      <w:r w:rsidRPr="00D65440">
        <w:rPr>
          <w:rFonts w:ascii="Courier New" w:hAnsi="Courier New" w:cs="Courier New"/>
          <w:sz w:val="20"/>
          <w:szCs w:val="20"/>
        </w:rPr>
        <w:t xml:space="preserve"> HIGH CONCENTRATIONS OF ACID</w:t>
      </w:r>
    </w:p>
    <w:p w:rsidR="00631D2B" w:rsidRPr="00D65440" w:rsidRDefault="00631D2B" w:rsidP="00631D2B">
      <w:pPr>
        <w:pStyle w:val="PlainText"/>
        <w:rPr>
          <w:rFonts w:ascii="Courier New" w:hAnsi="Courier New" w:cs="Courier New"/>
          <w:sz w:val="20"/>
          <w:szCs w:val="20"/>
        </w:rPr>
      </w:pPr>
      <w:proofErr w:type="gramStart"/>
      <w:r w:rsidRPr="00D65440">
        <w:rPr>
          <w:rFonts w:ascii="Courier New" w:hAnsi="Courier New" w:cs="Courier New"/>
          <w:sz w:val="20"/>
          <w:szCs w:val="20"/>
        </w:rPr>
        <w:t>REACTEXPLOSIVELY WITH NICKEL NITRIDE AND HEAT.</w:t>
      </w:r>
      <w:proofErr w:type="gramEnd"/>
      <w:r w:rsidRPr="00D65440">
        <w:rPr>
          <w:rFonts w:ascii="Courier New" w:hAnsi="Courier New" w:cs="Courier New"/>
          <w:sz w:val="20"/>
          <w:szCs w:val="20"/>
        </w:rPr>
        <w:t xml:space="preserve"> INITIATE A FAST DECOMPOSITION</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OFSODIUM OZONATE. REACTS WITH THORIUM PHOSPHIDE TO RELEASE</w:t>
      </w:r>
    </w:p>
    <w:p w:rsidR="00631D2B" w:rsidRPr="00D65440" w:rsidRDefault="00631D2B" w:rsidP="00631D2B">
      <w:pPr>
        <w:pStyle w:val="PlainText"/>
        <w:rPr>
          <w:rFonts w:ascii="Courier New" w:hAnsi="Courier New" w:cs="Courier New"/>
          <w:sz w:val="20"/>
          <w:szCs w:val="20"/>
        </w:rPr>
      </w:pPr>
      <w:r w:rsidRPr="00D65440">
        <w:rPr>
          <w:rFonts w:ascii="Courier New" w:hAnsi="Courier New" w:cs="Courier New"/>
          <w:sz w:val="20"/>
          <w:szCs w:val="20"/>
        </w:rPr>
        <w:t>SPONTANEOUSLYFLAMMABLE PHSOPHINE. REACTS VIOLENTLY WITH TRI-ISO-BUTYL</w:t>
      </w:r>
    </w:p>
    <w:p w:rsidR="00631D2B" w:rsidRPr="00D65440" w:rsidRDefault="00631D2B" w:rsidP="00631D2B">
      <w:pPr>
        <w:pStyle w:val="PlainText"/>
        <w:rPr>
          <w:rFonts w:ascii="Courier New" w:hAnsi="Courier New" w:cs="Courier New"/>
          <w:sz w:val="20"/>
          <w:szCs w:val="20"/>
        </w:rPr>
      </w:pPr>
      <w:proofErr w:type="gramStart"/>
      <w:r w:rsidRPr="00D65440">
        <w:rPr>
          <w:rFonts w:ascii="Courier New" w:hAnsi="Courier New" w:cs="Courier New"/>
          <w:sz w:val="20"/>
          <w:szCs w:val="20"/>
        </w:rPr>
        <w:t>ALUMINUM.</w:t>
      </w:r>
      <w:proofErr w:type="gramEnd"/>
    </w:p>
    <w:p w:rsidR="00631D2B" w:rsidRPr="00D65440" w:rsidRDefault="00631D2B" w:rsidP="00631D2B">
      <w:pPr>
        <w:pStyle w:val="PlainText"/>
        <w:rPr>
          <w:rFonts w:ascii="Courier New" w:hAnsi="Courier New" w:cs="Courier New"/>
          <w:sz w:val="20"/>
          <w:szCs w:val="20"/>
        </w:rPr>
      </w:pPr>
    </w:p>
    <w:p w:rsidR="00631D2B" w:rsidRPr="00D65440" w:rsidRDefault="00631D2B" w:rsidP="00631D2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31D2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D2B"/>
    <w:rsid w:val="003F40DA"/>
    <w:rsid w:val="00631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1D2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D2B"/>
    <w:rPr>
      <w:rFonts w:ascii="Courier New" w:eastAsiaTheme="majorEastAsia" w:hAnsi="Courier New" w:cstheme="majorBidi"/>
      <w:b/>
      <w:bCs/>
      <w:sz w:val="20"/>
      <w:szCs w:val="28"/>
    </w:rPr>
  </w:style>
  <w:style w:type="paragraph" w:styleId="NoSpacing">
    <w:name w:val="No Spacing"/>
    <w:autoRedefine/>
    <w:uiPriority w:val="1"/>
    <w:qFormat/>
    <w:rsid w:val="00631D2B"/>
    <w:pPr>
      <w:spacing w:after="0" w:line="240" w:lineRule="auto"/>
      <w:jc w:val="both"/>
    </w:pPr>
    <w:rPr>
      <w:sz w:val="18"/>
    </w:rPr>
  </w:style>
  <w:style w:type="paragraph" w:styleId="PlainText">
    <w:name w:val="Plain Text"/>
    <w:basedOn w:val="Normal"/>
    <w:link w:val="PlainTextChar"/>
    <w:uiPriority w:val="99"/>
    <w:unhideWhenUsed/>
    <w:rsid w:val="00631D2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1D2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1D2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D2B"/>
    <w:rPr>
      <w:rFonts w:ascii="Courier New" w:eastAsiaTheme="majorEastAsia" w:hAnsi="Courier New" w:cstheme="majorBidi"/>
      <w:b/>
      <w:bCs/>
      <w:sz w:val="20"/>
      <w:szCs w:val="28"/>
    </w:rPr>
  </w:style>
  <w:style w:type="paragraph" w:styleId="NoSpacing">
    <w:name w:val="No Spacing"/>
    <w:autoRedefine/>
    <w:uiPriority w:val="1"/>
    <w:qFormat/>
    <w:rsid w:val="00631D2B"/>
    <w:pPr>
      <w:spacing w:after="0" w:line="240" w:lineRule="auto"/>
      <w:jc w:val="both"/>
    </w:pPr>
    <w:rPr>
      <w:sz w:val="18"/>
    </w:rPr>
  </w:style>
  <w:style w:type="paragraph" w:styleId="PlainText">
    <w:name w:val="Plain Text"/>
    <w:basedOn w:val="Normal"/>
    <w:link w:val="PlainTextChar"/>
    <w:uiPriority w:val="99"/>
    <w:unhideWhenUsed/>
    <w:rsid w:val="00631D2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1D2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1979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2012-08-15T17:39:00Z</dcterms:created>
  <dcterms:modified xsi:type="dcterms:W3CDTF">2012-08-15T17:39:00Z</dcterms:modified>
</cp:coreProperties>
</file>